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B27" w:rsidRDefault="00456FF4" w:rsidP="00172B27">
      <w:pPr>
        <w:jc w:val="center"/>
        <w:rPr>
          <w:rFonts w:ascii="Times New Roman" w:hAnsi="Times New Roman"/>
          <w:sz w:val="22"/>
          <w:szCs w:val="22"/>
        </w:rPr>
      </w:pPr>
      <w:r>
        <w:rPr>
          <w:rFonts w:ascii="Times New Roman" w:hAnsi="Times New Roman"/>
          <w:sz w:val="22"/>
          <w:szCs w:val="22"/>
        </w:rPr>
        <w:t xml:space="preserve">AP History ~ </w:t>
      </w:r>
      <w:r w:rsidR="00172B27">
        <w:rPr>
          <w:rFonts w:ascii="Times New Roman" w:hAnsi="Times New Roman"/>
          <w:sz w:val="22"/>
          <w:szCs w:val="22"/>
        </w:rPr>
        <w:t>Long Essay</w:t>
      </w:r>
      <w:r>
        <w:rPr>
          <w:rFonts w:ascii="Times New Roman" w:hAnsi="Times New Roman"/>
          <w:sz w:val="22"/>
          <w:szCs w:val="22"/>
        </w:rPr>
        <w:t xml:space="preserve"> Question (LEQ) ~ </w:t>
      </w:r>
      <w:r w:rsidR="00172B27">
        <w:rPr>
          <w:rFonts w:ascii="Times New Roman" w:hAnsi="Times New Roman"/>
          <w:sz w:val="22"/>
          <w:szCs w:val="22"/>
        </w:rPr>
        <w:t>Rubric</w:t>
      </w:r>
    </w:p>
    <w:p w:rsidR="00172B27" w:rsidRDefault="00172B27" w:rsidP="00172B27">
      <w:pPr>
        <w:jc w:val="center"/>
        <w:rPr>
          <w:rFonts w:ascii="Times New Roman" w:hAnsi="Times New Roman"/>
          <w:sz w:val="22"/>
          <w:szCs w:val="22"/>
        </w:rPr>
      </w:pPr>
    </w:p>
    <w:tbl>
      <w:tblPr>
        <w:tblStyle w:val="TableGrid"/>
        <w:tblW w:w="0" w:type="auto"/>
        <w:tblLook w:val="04A0" w:firstRow="1" w:lastRow="0" w:firstColumn="1" w:lastColumn="0" w:noHBand="0" w:noVBand="1"/>
      </w:tblPr>
      <w:tblGrid>
        <w:gridCol w:w="1271"/>
        <w:gridCol w:w="6734"/>
        <w:gridCol w:w="1345"/>
      </w:tblGrid>
      <w:tr w:rsidR="00172B27" w:rsidTr="000E5A30">
        <w:trPr>
          <w:trHeight w:val="722"/>
        </w:trPr>
        <w:tc>
          <w:tcPr>
            <w:tcW w:w="1271" w:type="dxa"/>
            <w:vAlign w:val="center"/>
          </w:tcPr>
          <w:p w:rsidR="00172B27" w:rsidRPr="00C41396" w:rsidRDefault="00172B27" w:rsidP="00980AD9">
            <w:pPr>
              <w:rPr>
                <w:rFonts w:ascii="Arial Narrow" w:hAnsi="Arial Narrow"/>
                <w:sz w:val="22"/>
                <w:szCs w:val="22"/>
              </w:rPr>
            </w:pPr>
            <w:r w:rsidRPr="00C41396">
              <w:rPr>
                <w:rFonts w:ascii="Arial Narrow" w:hAnsi="Arial Narrow"/>
                <w:sz w:val="22"/>
                <w:szCs w:val="22"/>
              </w:rPr>
              <w:t>Thesis</w:t>
            </w:r>
          </w:p>
          <w:p w:rsidR="00172B27" w:rsidRPr="00C41396" w:rsidRDefault="00172B27" w:rsidP="00980AD9">
            <w:pPr>
              <w:rPr>
                <w:rFonts w:ascii="Arial Narrow" w:hAnsi="Arial Narrow"/>
                <w:sz w:val="22"/>
                <w:szCs w:val="22"/>
              </w:rPr>
            </w:pPr>
          </w:p>
        </w:tc>
        <w:tc>
          <w:tcPr>
            <w:tcW w:w="6734" w:type="dxa"/>
          </w:tcPr>
          <w:p w:rsidR="00172B27" w:rsidRPr="00C41396" w:rsidRDefault="00172B27" w:rsidP="00980AD9">
            <w:pPr>
              <w:rPr>
                <w:rFonts w:ascii="Arial Narrow" w:hAnsi="Arial Narrow"/>
                <w:sz w:val="22"/>
                <w:szCs w:val="22"/>
              </w:rPr>
            </w:pPr>
            <w:r w:rsidRPr="00C41396">
              <w:rPr>
                <w:rFonts w:ascii="Arial Narrow" w:hAnsi="Arial Narrow"/>
                <w:sz w:val="22"/>
                <w:szCs w:val="22"/>
              </w:rPr>
              <w:t>Presents a thesis that makes a historically defensible claim and responds to all parts of the question. The thesis must consist of one or more sentences located in one place, either in the introduction or the conclusion.</w:t>
            </w:r>
          </w:p>
          <w:p w:rsidR="00172B27" w:rsidRDefault="00172B27" w:rsidP="00980AD9">
            <w:pPr>
              <w:rPr>
                <w:rFonts w:ascii="Arial Narrow" w:hAnsi="Arial Narrow"/>
                <w:sz w:val="22"/>
                <w:szCs w:val="22"/>
              </w:rPr>
            </w:pPr>
          </w:p>
          <w:p w:rsidR="00172B27" w:rsidRPr="00C41396" w:rsidRDefault="00172B27" w:rsidP="00980AD9">
            <w:pPr>
              <w:rPr>
                <w:rFonts w:ascii="Arial Narrow" w:hAnsi="Arial Narrow"/>
                <w:sz w:val="22"/>
                <w:szCs w:val="22"/>
              </w:rPr>
            </w:pPr>
          </w:p>
          <w:p w:rsidR="00172B27" w:rsidRPr="00C41396" w:rsidRDefault="00172B27" w:rsidP="00980AD9">
            <w:pPr>
              <w:rPr>
                <w:rFonts w:ascii="Arial Narrow" w:hAnsi="Arial Narrow"/>
                <w:sz w:val="22"/>
                <w:szCs w:val="22"/>
              </w:rPr>
            </w:pPr>
          </w:p>
        </w:tc>
        <w:tc>
          <w:tcPr>
            <w:tcW w:w="1345" w:type="dxa"/>
            <w:vAlign w:val="bottom"/>
          </w:tcPr>
          <w:p w:rsidR="00172B27" w:rsidRPr="00C41396" w:rsidRDefault="00172B27" w:rsidP="00980AD9">
            <w:pPr>
              <w:jc w:val="right"/>
              <w:rPr>
                <w:rFonts w:ascii="Arial Narrow" w:hAnsi="Arial Narrow"/>
                <w:sz w:val="22"/>
                <w:szCs w:val="22"/>
              </w:rPr>
            </w:pPr>
            <w:r w:rsidRPr="00C41396">
              <w:rPr>
                <w:rFonts w:ascii="Arial Narrow" w:hAnsi="Arial Narrow"/>
                <w:sz w:val="22"/>
                <w:szCs w:val="22"/>
              </w:rPr>
              <w:t xml:space="preserve">______ / 1 </w:t>
            </w:r>
            <w:proofErr w:type="spellStart"/>
            <w:r w:rsidRPr="00C41396">
              <w:rPr>
                <w:rFonts w:ascii="Arial Narrow" w:hAnsi="Arial Narrow"/>
                <w:sz w:val="22"/>
                <w:szCs w:val="22"/>
              </w:rPr>
              <w:t>pt</w:t>
            </w:r>
            <w:proofErr w:type="spellEnd"/>
          </w:p>
          <w:p w:rsidR="00172B27" w:rsidRPr="00C41396" w:rsidRDefault="00172B27" w:rsidP="00980AD9">
            <w:pPr>
              <w:jc w:val="right"/>
              <w:rPr>
                <w:rFonts w:ascii="Arial Narrow" w:hAnsi="Arial Narrow"/>
                <w:sz w:val="22"/>
                <w:szCs w:val="22"/>
              </w:rPr>
            </w:pPr>
          </w:p>
        </w:tc>
      </w:tr>
      <w:tr w:rsidR="00172B27" w:rsidTr="000E5A30">
        <w:trPr>
          <w:trHeight w:val="737"/>
        </w:trPr>
        <w:tc>
          <w:tcPr>
            <w:tcW w:w="1271" w:type="dxa"/>
            <w:vMerge w:val="restart"/>
            <w:vAlign w:val="center"/>
          </w:tcPr>
          <w:p w:rsidR="00172B27" w:rsidRPr="00C41396" w:rsidRDefault="00172B27" w:rsidP="00980AD9">
            <w:pPr>
              <w:rPr>
                <w:rFonts w:ascii="Arial Narrow" w:hAnsi="Arial Narrow"/>
                <w:sz w:val="22"/>
                <w:szCs w:val="22"/>
              </w:rPr>
            </w:pPr>
            <w:r>
              <w:rPr>
                <w:rFonts w:ascii="Arial Narrow" w:hAnsi="Arial Narrow"/>
                <w:sz w:val="22"/>
                <w:szCs w:val="22"/>
              </w:rPr>
              <w:t>Using Evidence</w:t>
            </w:r>
          </w:p>
        </w:tc>
        <w:tc>
          <w:tcPr>
            <w:tcW w:w="6734" w:type="dxa"/>
          </w:tcPr>
          <w:p w:rsidR="00172B27" w:rsidRDefault="00172B27" w:rsidP="00980AD9">
            <w:pPr>
              <w:rPr>
                <w:rFonts w:ascii="Arial Narrow" w:hAnsi="Arial Narrow"/>
                <w:sz w:val="22"/>
                <w:szCs w:val="22"/>
              </w:rPr>
            </w:pPr>
            <w:r>
              <w:rPr>
                <w:rFonts w:ascii="Arial Narrow" w:hAnsi="Arial Narrow"/>
                <w:sz w:val="22"/>
                <w:szCs w:val="22"/>
              </w:rPr>
              <w:t>Addresses the topic of the question with specific examples of relevant evidence. (Evidence used descriptively, but not analytically. True facts without explanations of reasons why.)</w:t>
            </w:r>
          </w:p>
          <w:p w:rsidR="00172B27" w:rsidRDefault="00172B27" w:rsidP="00980AD9">
            <w:pPr>
              <w:rPr>
                <w:rFonts w:ascii="Arial Narrow" w:hAnsi="Arial Narrow"/>
                <w:sz w:val="22"/>
                <w:szCs w:val="22"/>
              </w:rPr>
            </w:pPr>
          </w:p>
          <w:p w:rsidR="00172B27" w:rsidRDefault="00172B27" w:rsidP="00980AD9">
            <w:pPr>
              <w:rPr>
                <w:rFonts w:ascii="Arial Narrow" w:hAnsi="Arial Narrow"/>
                <w:sz w:val="22"/>
                <w:szCs w:val="22"/>
              </w:rPr>
            </w:pPr>
          </w:p>
          <w:p w:rsidR="00172B27" w:rsidRPr="00C41396" w:rsidRDefault="00172B27" w:rsidP="00980AD9">
            <w:pPr>
              <w:rPr>
                <w:rFonts w:ascii="Arial Narrow" w:hAnsi="Arial Narrow"/>
                <w:sz w:val="22"/>
                <w:szCs w:val="22"/>
              </w:rPr>
            </w:pPr>
          </w:p>
        </w:tc>
        <w:tc>
          <w:tcPr>
            <w:tcW w:w="1345" w:type="dxa"/>
            <w:vAlign w:val="bottom"/>
          </w:tcPr>
          <w:p w:rsidR="00172B27" w:rsidRPr="00C41396" w:rsidRDefault="00172B27" w:rsidP="00980AD9">
            <w:pPr>
              <w:jc w:val="right"/>
              <w:rPr>
                <w:rFonts w:ascii="Arial Narrow" w:hAnsi="Arial Narrow"/>
                <w:sz w:val="22"/>
                <w:szCs w:val="22"/>
              </w:rPr>
            </w:pPr>
            <w:r w:rsidRPr="00C41396">
              <w:rPr>
                <w:rFonts w:ascii="Arial Narrow" w:hAnsi="Arial Narrow"/>
                <w:sz w:val="22"/>
                <w:szCs w:val="22"/>
              </w:rPr>
              <w:t xml:space="preserve">______ / 1 </w:t>
            </w:r>
            <w:proofErr w:type="spellStart"/>
            <w:r w:rsidRPr="00C41396">
              <w:rPr>
                <w:rFonts w:ascii="Arial Narrow" w:hAnsi="Arial Narrow"/>
                <w:sz w:val="22"/>
                <w:szCs w:val="22"/>
              </w:rPr>
              <w:t>pt</w:t>
            </w:r>
            <w:proofErr w:type="spellEnd"/>
          </w:p>
        </w:tc>
      </w:tr>
      <w:tr w:rsidR="00172B27" w:rsidTr="000E5A30">
        <w:trPr>
          <w:trHeight w:val="737"/>
        </w:trPr>
        <w:tc>
          <w:tcPr>
            <w:tcW w:w="1271" w:type="dxa"/>
            <w:vMerge/>
            <w:vAlign w:val="center"/>
          </w:tcPr>
          <w:p w:rsidR="00172B27" w:rsidRDefault="00172B27" w:rsidP="00980AD9">
            <w:pPr>
              <w:rPr>
                <w:rFonts w:ascii="Arial Narrow" w:hAnsi="Arial Narrow"/>
                <w:sz w:val="22"/>
                <w:szCs w:val="22"/>
              </w:rPr>
            </w:pPr>
          </w:p>
        </w:tc>
        <w:tc>
          <w:tcPr>
            <w:tcW w:w="6734" w:type="dxa"/>
          </w:tcPr>
          <w:p w:rsidR="00172B27" w:rsidRDefault="00172B27" w:rsidP="00980AD9">
            <w:pPr>
              <w:rPr>
                <w:rFonts w:ascii="Arial Narrow" w:hAnsi="Arial Narrow"/>
                <w:sz w:val="22"/>
                <w:szCs w:val="22"/>
              </w:rPr>
            </w:pPr>
            <w:r>
              <w:rPr>
                <w:rFonts w:ascii="Arial Narrow" w:hAnsi="Arial Narrow"/>
                <w:sz w:val="22"/>
                <w:szCs w:val="22"/>
              </w:rPr>
              <w:t>Utilizes specific examples of evidence to fully and effectively substantiate the stated thesis or relevant argument.</w:t>
            </w:r>
          </w:p>
          <w:p w:rsidR="00172B27" w:rsidRPr="00217A7C" w:rsidRDefault="00172B27" w:rsidP="00980AD9">
            <w:pPr>
              <w:rPr>
                <w:rFonts w:ascii="Arial Narrow" w:hAnsi="Arial Narrow"/>
                <w:i/>
                <w:sz w:val="22"/>
                <w:szCs w:val="22"/>
              </w:rPr>
            </w:pPr>
            <w:r>
              <w:rPr>
                <w:rFonts w:ascii="Arial Narrow" w:hAnsi="Arial Narrow"/>
                <w:i/>
                <w:sz w:val="22"/>
                <w:szCs w:val="22"/>
              </w:rPr>
              <w:t xml:space="preserve">Scoring Note: To fully and effectively substantiate the stated thesis or a relevant argument, </w:t>
            </w:r>
            <w:r>
              <w:rPr>
                <w:rFonts w:ascii="Arial Narrow" w:hAnsi="Arial Narrow"/>
                <w:b/>
                <w:i/>
                <w:sz w:val="22"/>
                <w:szCs w:val="22"/>
              </w:rPr>
              <w:t>responses must include a broad range of evidence</w:t>
            </w:r>
            <w:r>
              <w:rPr>
                <w:rFonts w:ascii="Arial Narrow" w:hAnsi="Arial Narrow"/>
                <w:i/>
                <w:sz w:val="22"/>
                <w:szCs w:val="22"/>
              </w:rPr>
              <w:t xml:space="preserve"> that, through analysis and explanation, justifies a stated thesis or a relevant argument.</w:t>
            </w:r>
          </w:p>
          <w:p w:rsidR="00172B27" w:rsidRDefault="00172B27" w:rsidP="00980AD9">
            <w:pPr>
              <w:rPr>
                <w:rFonts w:ascii="Arial Narrow" w:hAnsi="Arial Narrow"/>
                <w:sz w:val="22"/>
                <w:szCs w:val="22"/>
              </w:rPr>
            </w:pPr>
          </w:p>
          <w:p w:rsidR="00172B27" w:rsidRDefault="00172B27" w:rsidP="00980AD9">
            <w:pPr>
              <w:rPr>
                <w:rFonts w:ascii="Arial Narrow" w:hAnsi="Arial Narrow"/>
                <w:sz w:val="22"/>
                <w:szCs w:val="22"/>
              </w:rPr>
            </w:pPr>
          </w:p>
          <w:p w:rsidR="00172B27" w:rsidRPr="00C41396" w:rsidRDefault="00172B27" w:rsidP="00980AD9">
            <w:pPr>
              <w:rPr>
                <w:rFonts w:ascii="Arial Narrow" w:hAnsi="Arial Narrow"/>
                <w:sz w:val="22"/>
                <w:szCs w:val="22"/>
              </w:rPr>
            </w:pPr>
          </w:p>
        </w:tc>
        <w:tc>
          <w:tcPr>
            <w:tcW w:w="1345" w:type="dxa"/>
            <w:vAlign w:val="bottom"/>
          </w:tcPr>
          <w:p w:rsidR="00172B27" w:rsidRPr="00C41396" w:rsidRDefault="00172B27" w:rsidP="00980AD9">
            <w:pPr>
              <w:jc w:val="right"/>
              <w:rPr>
                <w:rFonts w:ascii="Arial Narrow" w:hAnsi="Arial Narrow"/>
                <w:sz w:val="22"/>
                <w:szCs w:val="22"/>
              </w:rPr>
            </w:pPr>
            <w:r w:rsidRPr="00C41396">
              <w:rPr>
                <w:rFonts w:ascii="Arial Narrow" w:hAnsi="Arial Narrow"/>
                <w:sz w:val="22"/>
                <w:szCs w:val="22"/>
              </w:rPr>
              <w:t xml:space="preserve">______ / 1 </w:t>
            </w:r>
            <w:proofErr w:type="spellStart"/>
            <w:r w:rsidRPr="00C41396">
              <w:rPr>
                <w:rFonts w:ascii="Arial Narrow" w:hAnsi="Arial Narrow"/>
                <w:sz w:val="22"/>
                <w:szCs w:val="22"/>
              </w:rPr>
              <w:t>pt</w:t>
            </w:r>
            <w:proofErr w:type="spellEnd"/>
          </w:p>
          <w:p w:rsidR="00172B27" w:rsidRPr="00C41396" w:rsidRDefault="00172B27" w:rsidP="00980AD9">
            <w:pPr>
              <w:jc w:val="right"/>
              <w:rPr>
                <w:rFonts w:ascii="Arial Narrow" w:hAnsi="Arial Narrow"/>
                <w:sz w:val="22"/>
                <w:szCs w:val="22"/>
              </w:rPr>
            </w:pPr>
          </w:p>
        </w:tc>
      </w:tr>
      <w:tr w:rsidR="00172B27" w:rsidTr="000E5A30">
        <w:trPr>
          <w:trHeight w:val="706"/>
        </w:trPr>
        <w:tc>
          <w:tcPr>
            <w:tcW w:w="1271" w:type="dxa"/>
            <w:vMerge w:val="restart"/>
            <w:vAlign w:val="center"/>
          </w:tcPr>
          <w:p w:rsidR="00172B27" w:rsidRDefault="00172B27" w:rsidP="00980AD9">
            <w:pPr>
              <w:rPr>
                <w:rFonts w:ascii="Arial Narrow" w:hAnsi="Arial Narrow"/>
                <w:sz w:val="22"/>
                <w:szCs w:val="22"/>
              </w:rPr>
            </w:pPr>
            <w:r>
              <w:rPr>
                <w:rFonts w:ascii="Arial Narrow" w:hAnsi="Arial Narrow"/>
                <w:sz w:val="22"/>
                <w:szCs w:val="22"/>
              </w:rPr>
              <w:t>Analysis:</w:t>
            </w:r>
          </w:p>
          <w:p w:rsidR="00172B27" w:rsidRPr="00C41396" w:rsidRDefault="00172B27" w:rsidP="00980AD9">
            <w:pPr>
              <w:rPr>
                <w:rFonts w:ascii="Arial Narrow" w:hAnsi="Arial Narrow"/>
                <w:sz w:val="22"/>
                <w:szCs w:val="22"/>
              </w:rPr>
            </w:pPr>
            <w:r>
              <w:rPr>
                <w:rFonts w:ascii="Arial Narrow" w:hAnsi="Arial Narrow"/>
                <w:sz w:val="22"/>
                <w:szCs w:val="22"/>
              </w:rPr>
              <w:t>Employing Historical Thinking Skill</w:t>
            </w:r>
          </w:p>
        </w:tc>
        <w:tc>
          <w:tcPr>
            <w:tcW w:w="6734" w:type="dxa"/>
          </w:tcPr>
          <w:p w:rsidR="00172B27" w:rsidRDefault="00172B27" w:rsidP="00980AD9">
            <w:pPr>
              <w:rPr>
                <w:rFonts w:ascii="Arial Narrow" w:hAnsi="Arial Narrow"/>
                <w:sz w:val="22"/>
                <w:szCs w:val="22"/>
              </w:rPr>
            </w:pPr>
            <w:r>
              <w:rPr>
                <w:rFonts w:ascii="Arial Narrow" w:hAnsi="Arial Narrow"/>
                <w:sz w:val="22"/>
                <w:szCs w:val="22"/>
              </w:rPr>
              <w:t>A mere accurate description of all the processes called for in the prompt.</w:t>
            </w:r>
          </w:p>
          <w:p w:rsidR="00172B27" w:rsidRPr="00C41396" w:rsidRDefault="00172B27" w:rsidP="00980AD9">
            <w:pPr>
              <w:rPr>
                <w:rFonts w:ascii="Arial Narrow" w:hAnsi="Arial Narrow"/>
                <w:sz w:val="22"/>
                <w:szCs w:val="22"/>
              </w:rPr>
            </w:pPr>
            <w:r>
              <w:rPr>
                <w:rFonts w:ascii="Arial Narrow" w:hAnsi="Arial Narrow"/>
                <w:sz w:val="22"/>
                <w:szCs w:val="22"/>
              </w:rPr>
              <w:t>(e.g. describes causes, describes similarities and differences, or describes continuity and change.)</w:t>
            </w:r>
          </w:p>
          <w:p w:rsidR="00172B27" w:rsidRPr="00C41396" w:rsidRDefault="00172B27" w:rsidP="00980AD9">
            <w:pPr>
              <w:rPr>
                <w:rFonts w:ascii="Arial Narrow" w:hAnsi="Arial Narrow"/>
                <w:sz w:val="22"/>
                <w:szCs w:val="22"/>
              </w:rPr>
            </w:pPr>
          </w:p>
          <w:p w:rsidR="00172B27" w:rsidRDefault="00172B27" w:rsidP="00980AD9">
            <w:pPr>
              <w:rPr>
                <w:rFonts w:ascii="Arial Narrow" w:hAnsi="Arial Narrow"/>
                <w:sz w:val="22"/>
                <w:szCs w:val="22"/>
              </w:rPr>
            </w:pPr>
          </w:p>
          <w:p w:rsidR="00172B27" w:rsidRPr="00C41396" w:rsidRDefault="00172B27" w:rsidP="00980AD9">
            <w:pPr>
              <w:rPr>
                <w:rFonts w:ascii="Arial Narrow" w:hAnsi="Arial Narrow"/>
                <w:sz w:val="22"/>
                <w:szCs w:val="22"/>
              </w:rPr>
            </w:pPr>
          </w:p>
        </w:tc>
        <w:tc>
          <w:tcPr>
            <w:tcW w:w="1345" w:type="dxa"/>
            <w:vAlign w:val="bottom"/>
          </w:tcPr>
          <w:p w:rsidR="00172B27" w:rsidRPr="00C41396" w:rsidRDefault="00172B27" w:rsidP="00980AD9">
            <w:pPr>
              <w:jc w:val="right"/>
              <w:rPr>
                <w:rFonts w:ascii="Arial Narrow" w:hAnsi="Arial Narrow"/>
                <w:sz w:val="22"/>
                <w:szCs w:val="22"/>
              </w:rPr>
            </w:pPr>
            <w:r w:rsidRPr="00C41396">
              <w:rPr>
                <w:rFonts w:ascii="Arial Narrow" w:hAnsi="Arial Narrow"/>
                <w:sz w:val="22"/>
                <w:szCs w:val="22"/>
              </w:rPr>
              <w:t xml:space="preserve">______ / 1 </w:t>
            </w:r>
            <w:proofErr w:type="spellStart"/>
            <w:r w:rsidRPr="00C41396">
              <w:rPr>
                <w:rFonts w:ascii="Arial Narrow" w:hAnsi="Arial Narrow"/>
                <w:sz w:val="22"/>
                <w:szCs w:val="22"/>
              </w:rPr>
              <w:t>pt</w:t>
            </w:r>
            <w:proofErr w:type="spellEnd"/>
          </w:p>
        </w:tc>
      </w:tr>
      <w:tr w:rsidR="00172B27" w:rsidTr="000E5A30">
        <w:trPr>
          <w:trHeight w:val="706"/>
        </w:trPr>
        <w:tc>
          <w:tcPr>
            <w:tcW w:w="1271" w:type="dxa"/>
            <w:vMerge/>
            <w:vAlign w:val="center"/>
          </w:tcPr>
          <w:p w:rsidR="00172B27" w:rsidRPr="00C41396" w:rsidRDefault="00172B27" w:rsidP="00980AD9">
            <w:pPr>
              <w:rPr>
                <w:rFonts w:ascii="Arial Narrow" w:hAnsi="Arial Narrow"/>
                <w:sz w:val="22"/>
                <w:szCs w:val="22"/>
              </w:rPr>
            </w:pPr>
          </w:p>
        </w:tc>
        <w:tc>
          <w:tcPr>
            <w:tcW w:w="6734" w:type="dxa"/>
          </w:tcPr>
          <w:p w:rsidR="00172B27" w:rsidRDefault="00172B27" w:rsidP="00980AD9">
            <w:pPr>
              <w:rPr>
                <w:rFonts w:ascii="Arial Narrow" w:hAnsi="Arial Narrow"/>
                <w:sz w:val="22"/>
                <w:szCs w:val="22"/>
              </w:rPr>
            </w:pPr>
            <w:r>
              <w:rPr>
                <w:rFonts w:ascii="Arial Narrow" w:hAnsi="Arial Narrow"/>
                <w:sz w:val="22"/>
                <w:szCs w:val="22"/>
              </w:rPr>
              <w:t>Explains the reasons for the developments called for by the prompt to demonstrate Historical thinking skills. (e.g. Explains the whys of causation, the reasons why of similarities and differences, or the reasons for continuity and change.)</w:t>
            </w:r>
          </w:p>
          <w:p w:rsidR="00172B27" w:rsidRDefault="00172B27" w:rsidP="00980AD9">
            <w:pPr>
              <w:rPr>
                <w:rFonts w:ascii="Arial Narrow" w:hAnsi="Arial Narrow"/>
                <w:sz w:val="22"/>
                <w:szCs w:val="22"/>
              </w:rPr>
            </w:pPr>
          </w:p>
          <w:p w:rsidR="00172B27" w:rsidRDefault="00172B27" w:rsidP="00980AD9">
            <w:pPr>
              <w:rPr>
                <w:rFonts w:ascii="Arial Narrow" w:hAnsi="Arial Narrow"/>
                <w:sz w:val="22"/>
                <w:szCs w:val="22"/>
              </w:rPr>
            </w:pPr>
          </w:p>
          <w:p w:rsidR="00172B27" w:rsidRPr="00C41396" w:rsidRDefault="00172B27" w:rsidP="00980AD9">
            <w:pPr>
              <w:rPr>
                <w:rFonts w:ascii="Arial Narrow" w:hAnsi="Arial Narrow"/>
                <w:sz w:val="22"/>
                <w:szCs w:val="22"/>
              </w:rPr>
            </w:pPr>
          </w:p>
        </w:tc>
        <w:tc>
          <w:tcPr>
            <w:tcW w:w="1345" w:type="dxa"/>
            <w:vAlign w:val="bottom"/>
          </w:tcPr>
          <w:p w:rsidR="00172B27" w:rsidRPr="00217A7C" w:rsidRDefault="00172B27" w:rsidP="00980AD9">
            <w:pPr>
              <w:jc w:val="right"/>
              <w:rPr>
                <w:rFonts w:ascii="Arial Narrow" w:hAnsi="Arial Narrow"/>
                <w:sz w:val="22"/>
                <w:szCs w:val="22"/>
              </w:rPr>
            </w:pPr>
            <w:r w:rsidRPr="00C41396">
              <w:rPr>
                <w:rFonts w:ascii="Arial Narrow" w:hAnsi="Arial Narrow"/>
                <w:sz w:val="22"/>
                <w:szCs w:val="22"/>
              </w:rPr>
              <w:t xml:space="preserve">______ / 1 </w:t>
            </w:r>
            <w:proofErr w:type="spellStart"/>
            <w:r w:rsidRPr="00C41396">
              <w:rPr>
                <w:rFonts w:ascii="Arial Narrow" w:hAnsi="Arial Narrow"/>
                <w:sz w:val="22"/>
                <w:szCs w:val="22"/>
              </w:rPr>
              <w:t>pt</w:t>
            </w:r>
            <w:proofErr w:type="spellEnd"/>
          </w:p>
        </w:tc>
      </w:tr>
      <w:tr w:rsidR="00172B27" w:rsidTr="000E5A30">
        <w:trPr>
          <w:trHeight w:val="958"/>
        </w:trPr>
        <w:tc>
          <w:tcPr>
            <w:tcW w:w="1271" w:type="dxa"/>
            <w:vAlign w:val="center"/>
          </w:tcPr>
          <w:p w:rsidR="00172B27" w:rsidRPr="00C41396" w:rsidRDefault="00172B27" w:rsidP="00980AD9">
            <w:pPr>
              <w:rPr>
                <w:rFonts w:ascii="Arial Narrow" w:hAnsi="Arial Narrow"/>
                <w:sz w:val="22"/>
                <w:szCs w:val="22"/>
              </w:rPr>
            </w:pPr>
            <w:r w:rsidRPr="00C41396">
              <w:rPr>
                <w:rFonts w:ascii="Arial Narrow" w:hAnsi="Arial Narrow"/>
                <w:sz w:val="22"/>
                <w:szCs w:val="22"/>
              </w:rPr>
              <w:t>Synthesis</w:t>
            </w:r>
          </w:p>
          <w:p w:rsidR="00172B27" w:rsidRPr="00C41396" w:rsidRDefault="00172B27" w:rsidP="00980AD9">
            <w:pPr>
              <w:rPr>
                <w:rFonts w:ascii="Arial Narrow" w:hAnsi="Arial Narrow"/>
                <w:sz w:val="22"/>
                <w:szCs w:val="22"/>
              </w:rPr>
            </w:pPr>
          </w:p>
          <w:p w:rsidR="00172B27" w:rsidRPr="00C41396" w:rsidRDefault="00172B27" w:rsidP="00980AD9">
            <w:pPr>
              <w:rPr>
                <w:rFonts w:ascii="Arial Narrow" w:hAnsi="Arial Narrow"/>
                <w:sz w:val="22"/>
                <w:szCs w:val="22"/>
              </w:rPr>
            </w:pPr>
          </w:p>
          <w:p w:rsidR="00172B27" w:rsidRPr="00C41396" w:rsidRDefault="00172B27" w:rsidP="00980AD9">
            <w:pPr>
              <w:rPr>
                <w:rFonts w:ascii="Arial Narrow" w:hAnsi="Arial Narrow"/>
                <w:sz w:val="22"/>
                <w:szCs w:val="22"/>
              </w:rPr>
            </w:pPr>
          </w:p>
        </w:tc>
        <w:tc>
          <w:tcPr>
            <w:tcW w:w="6734" w:type="dxa"/>
          </w:tcPr>
          <w:p w:rsidR="00172B27" w:rsidRDefault="000164B5" w:rsidP="00980AD9">
            <w:pPr>
              <w:ind w:left="303" w:hanging="270"/>
              <w:rPr>
                <w:rFonts w:ascii="Arial Narrow" w:hAnsi="Arial Narrow"/>
                <w:sz w:val="22"/>
                <w:szCs w:val="22"/>
              </w:rPr>
            </w:pPr>
            <w:r>
              <w:rPr>
                <w:rFonts w:ascii="Arial Narrow" w:hAnsi="Arial Narrow"/>
                <w:sz w:val="22"/>
                <w:szCs w:val="22"/>
              </w:rPr>
              <w:t>Describes a broader historical context relevant to the prompt.</w:t>
            </w:r>
          </w:p>
          <w:p w:rsidR="000164B5" w:rsidRPr="000164B5" w:rsidRDefault="000164B5" w:rsidP="000164B5">
            <w:pPr>
              <w:pStyle w:val="ListParagraph"/>
              <w:numPr>
                <w:ilvl w:val="0"/>
                <w:numId w:val="1"/>
              </w:numPr>
              <w:rPr>
                <w:rFonts w:ascii="Arial Narrow" w:hAnsi="Arial Narrow"/>
                <w:sz w:val="22"/>
                <w:szCs w:val="22"/>
              </w:rPr>
            </w:pPr>
            <w:r>
              <w:rPr>
                <w:rFonts w:ascii="Arial Narrow" w:hAnsi="Arial Narrow"/>
                <w:sz w:val="22"/>
                <w:szCs w:val="22"/>
              </w:rPr>
              <w:t xml:space="preserve">To earn this point, the response must relate the topic of the prompt to broader historical events, developments, or processes that occur before, during, or continue after the time frame of the question. This point is not awarded for merely a phrase or a reference. </w:t>
            </w:r>
          </w:p>
          <w:p w:rsidR="00172B27" w:rsidRDefault="00172B27" w:rsidP="00980AD9">
            <w:pPr>
              <w:ind w:left="303" w:hanging="270"/>
              <w:rPr>
                <w:rFonts w:ascii="Arial Narrow" w:hAnsi="Arial Narrow"/>
                <w:sz w:val="22"/>
                <w:szCs w:val="22"/>
              </w:rPr>
            </w:pPr>
          </w:p>
          <w:p w:rsidR="00713F27" w:rsidRDefault="00713F27" w:rsidP="00980AD9">
            <w:pPr>
              <w:ind w:left="303" w:hanging="270"/>
              <w:rPr>
                <w:rFonts w:ascii="Arial Narrow" w:hAnsi="Arial Narrow"/>
                <w:sz w:val="22"/>
                <w:szCs w:val="22"/>
              </w:rPr>
            </w:pPr>
          </w:p>
          <w:p w:rsidR="00172B27" w:rsidRPr="00C41396" w:rsidRDefault="00172B27" w:rsidP="00980AD9">
            <w:pPr>
              <w:ind w:left="303" w:hanging="270"/>
              <w:rPr>
                <w:rFonts w:ascii="Arial Narrow" w:hAnsi="Arial Narrow"/>
                <w:sz w:val="22"/>
                <w:szCs w:val="22"/>
              </w:rPr>
            </w:pPr>
          </w:p>
        </w:tc>
        <w:tc>
          <w:tcPr>
            <w:tcW w:w="1345" w:type="dxa"/>
            <w:vAlign w:val="bottom"/>
          </w:tcPr>
          <w:p w:rsidR="00172B27" w:rsidRPr="00C41396" w:rsidRDefault="00172B27" w:rsidP="00980AD9">
            <w:pPr>
              <w:jc w:val="right"/>
              <w:rPr>
                <w:rFonts w:ascii="Arial Narrow" w:hAnsi="Arial Narrow"/>
                <w:sz w:val="22"/>
                <w:szCs w:val="22"/>
              </w:rPr>
            </w:pPr>
            <w:r w:rsidRPr="00C41396">
              <w:rPr>
                <w:rFonts w:ascii="Arial Narrow" w:hAnsi="Arial Narrow"/>
                <w:sz w:val="22"/>
                <w:szCs w:val="22"/>
              </w:rPr>
              <w:t xml:space="preserve">______ / 1 </w:t>
            </w:r>
            <w:proofErr w:type="spellStart"/>
            <w:r w:rsidRPr="00C41396">
              <w:rPr>
                <w:rFonts w:ascii="Arial Narrow" w:hAnsi="Arial Narrow"/>
                <w:sz w:val="22"/>
                <w:szCs w:val="22"/>
              </w:rPr>
              <w:t>pt</w:t>
            </w:r>
            <w:proofErr w:type="spellEnd"/>
          </w:p>
          <w:p w:rsidR="00172B27" w:rsidRPr="00C41396" w:rsidRDefault="00172B27" w:rsidP="00980AD9">
            <w:pPr>
              <w:jc w:val="right"/>
              <w:rPr>
                <w:rFonts w:ascii="Arial Narrow" w:hAnsi="Arial Narrow"/>
                <w:sz w:val="22"/>
                <w:szCs w:val="22"/>
              </w:rPr>
            </w:pPr>
          </w:p>
        </w:tc>
      </w:tr>
    </w:tbl>
    <w:tbl>
      <w:tblPr>
        <w:tblStyle w:val="TableGrid"/>
        <w:tblpPr w:leftFromText="180" w:rightFromText="180" w:vertAnchor="text" w:horzAnchor="margin" w:tblpXSpec="right" w:tblpY="112"/>
        <w:tblW w:w="0" w:type="auto"/>
        <w:tblLook w:val="04A0" w:firstRow="1" w:lastRow="0" w:firstColumn="1" w:lastColumn="0" w:noHBand="0" w:noVBand="1"/>
      </w:tblPr>
      <w:tblGrid>
        <w:gridCol w:w="1406"/>
      </w:tblGrid>
      <w:tr w:rsidR="00172B27" w:rsidTr="00980AD9">
        <w:trPr>
          <w:trHeight w:val="1014"/>
        </w:trPr>
        <w:tc>
          <w:tcPr>
            <w:tcW w:w="1406" w:type="dxa"/>
          </w:tcPr>
          <w:p w:rsidR="00172B27" w:rsidRDefault="00172B27" w:rsidP="00980AD9">
            <w:pPr>
              <w:spacing w:after="160" w:line="259" w:lineRule="auto"/>
            </w:pPr>
          </w:p>
          <w:p w:rsidR="00172B27" w:rsidRPr="00C41396" w:rsidRDefault="00172B27" w:rsidP="00980AD9">
            <w:pPr>
              <w:jc w:val="right"/>
              <w:rPr>
                <w:rFonts w:ascii="Arial Narrow" w:hAnsi="Arial Narrow"/>
                <w:sz w:val="22"/>
                <w:szCs w:val="22"/>
              </w:rPr>
            </w:pPr>
            <w:r w:rsidRPr="00C41396">
              <w:rPr>
                <w:rFonts w:ascii="Arial Narrow" w:hAnsi="Arial Narrow"/>
                <w:sz w:val="22"/>
                <w:szCs w:val="22"/>
              </w:rPr>
              <w:t xml:space="preserve">______ / </w:t>
            </w:r>
            <w:r>
              <w:rPr>
                <w:rFonts w:ascii="Arial Narrow" w:hAnsi="Arial Narrow"/>
                <w:sz w:val="22"/>
                <w:szCs w:val="22"/>
              </w:rPr>
              <w:t>6</w:t>
            </w:r>
            <w:r w:rsidRPr="00C41396">
              <w:rPr>
                <w:rFonts w:ascii="Arial Narrow" w:hAnsi="Arial Narrow"/>
                <w:sz w:val="22"/>
                <w:szCs w:val="22"/>
              </w:rPr>
              <w:t xml:space="preserve"> pts</w:t>
            </w:r>
          </w:p>
        </w:tc>
      </w:tr>
    </w:tbl>
    <w:p w:rsidR="00172B27" w:rsidRDefault="00172B27" w:rsidP="00172B27">
      <w:pPr>
        <w:jc w:val="center"/>
        <w:rPr>
          <w:rFonts w:ascii="Times New Roman" w:hAnsi="Times New Roman"/>
          <w:sz w:val="22"/>
          <w:szCs w:val="22"/>
        </w:rPr>
      </w:pPr>
    </w:p>
    <w:p w:rsidR="00172B27" w:rsidRDefault="00172B27" w:rsidP="00172B27">
      <w:pPr>
        <w:rPr>
          <w:rFonts w:ascii="Times New Roman" w:hAnsi="Times New Roman"/>
          <w:sz w:val="22"/>
          <w:szCs w:val="22"/>
        </w:rPr>
      </w:pPr>
      <w:r>
        <w:rPr>
          <w:rFonts w:ascii="Times New Roman" w:hAnsi="Times New Roman"/>
          <w:sz w:val="22"/>
          <w:szCs w:val="22"/>
        </w:rPr>
        <w:t>Comments:</w:t>
      </w:r>
    </w:p>
    <w:p w:rsidR="00091AC3" w:rsidRDefault="00091AC3">
      <w:pPr>
        <w:rPr>
          <w:rFonts w:ascii="Times New Roman" w:hAnsi="Times New Roman"/>
          <w:sz w:val="22"/>
          <w:szCs w:val="22"/>
        </w:rPr>
      </w:pPr>
    </w:p>
    <w:p w:rsidR="00A426E3" w:rsidRDefault="00A426E3">
      <w:pPr>
        <w:rPr>
          <w:rFonts w:ascii="Times New Roman" w:hAnsi="Times New Roman"/>
          <w:sz w:val="22"/>
          <w:szCs w:val="22"/>
        </w:rPr>
      </w:pPr>
    </w:p>
    <w:p w:rsidR="00A426E3" w:rsidRDefault="00A426E3">
      <w:pPr>
        <w:rPr>
          <w:rFonts w:ascii="Times New Roman" w:hAnsi="Times New Roman"/>
          <w:sz w:val="22"/>
          <w:szCs w:val="22"/>
        </w:rPr>
      </w:pPr>
    </w:p>
    <w:p w:rsidR="00713F27" w:rsidRDefault="00713F27" w:rsidP="00713F27">
      <w:pPr>
        <w:jc w:val="center"/>
        <w:rPr>
          <w:rFonts w:ascii="Times New Roman" w:hAnsi="Times New Roman"/>
          <w:sz w:val="22"/>
          <w:szCs w:val="22"/>
        </w:rPr>
      </w:pPr>
      <w:r>
        <w:rPr>
          <w:rFonts w:ascii="Times New Roman" w:hAnsi="Times New Roman"/>
          <w:sz w:val="22"/>
          <w:szCs w:val="22"/>
        </w:rPr>
        <w:t>AP History ~ Long Essay Question (LEQ) ~ Rubric</w:t>
      </w:r>
    </w:p>
    <w:p w:rsidR="00713F27" w:rsidRDefault="00713F27" w:rsidP="00713F27">
      <w:pPr>
        <w:jc w:val="center"/>
        <w:rPr>
          <w:rFonts w:ascii="Times New Roman" w:hAnsi="Times New Roman"/>
          <w:sz w:val="22"/>
          <w:szCs w:val="22"/>
        </w:rPr>
      </w:pPr>
    </w:p>
    <w:p w:rsidR="00A426E3" w:rsidRPr="00172B27" w:rsidRDefault="00A426E3" w:rsidP="000164B5">
      <w:pPr>
        <w:rPr>
          <w:rFonts w:ascii="Times New Roman" w:hAnsi="Times New Roman"/>
          <w:sz w:val="22"/>
          <w:szCs w:val="22"/>
        </w:rPr>
      </w:pPr>
      <w:bookmarkStart w:id="0" w:name="_GoBack"/>
      <w:bookmarkEnd w:id="0"/>
    </w:p>
    <w:sectPr w:rsidR="00A426E3" w:rsidRPr="00172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B2395"/>
    <w:multiLevelType w:val="hybridMultilevel"/>
    <w:tmpl w:val="1AFA4D68"/>
    <w:lvl w:ilvl="0" w:tplc="4700594C">
      <w:numFmt w:val="bullet"/>
      <w:lvlText w:val="-"/>
      <w:lvlJc w:val="left"/>
      <w:pPr>
        <w:ind w:left="393" w:hanging="360"/>
      </w:pPr>
      <w:rPr>
        <w:rFonts w:ascii="Arial Narrow" w:eastAsia="Times New Roman" w:hAnsi="Arial Narrow" w:cs="Times New Roman"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B27"/>
    <w:rsid w:val="000164B5"/>
    <w:rsid w:val="00091AC3"/>
    <w:rsid w:val="000E5A30"/>
    <w:rsid w:val="00172B27"/>
    <w:rsid w:val="00456FF4"/>
    <w:rsid w:val="00550618"/>
    <w:rsid w:val="00713F27"/>
    <w:rsid w:val="00A426E3"/>
    <w:rsid w:val="00A62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104A2"/>
  <w15:chartTrackingRefBased/>
  <w15:docId w15:val="{5256CC36-B934-4324-9D29-53E6B0F1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B27"/>
    <w:pPr>
      <w:spacing w:after="0" w:line="240" w:lineRule="auto"/>
    </w:pPr>
    <w:rPr>
      <w:rFonts w:ascii="Times" w:eastAsia="Times New Roman"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2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26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6E3"/>
    <w:rPr>
      <w:rFonts w:ascii="Segoe UI" w:eastAsia="Times New Roman" w:hAnsi="Segoe UI" w:cs="Segoe UI"/>
      <w:sz w:val="18"/>
      <w:szCs w:val="18"/>
    </w:rPr>
  </w:style>
  <w:style w:type="paragraph" w:styleId="ListParagraph">
    <w:name w:val="List Paragraph"/>
    <w:basedOn w:val="Normal"/>
    <w:uiPriority w:val="34"/>
    <w:qFormat/>
    <w:rsid w:val="00016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Hononegah Community High School</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Wrkstn Admin</dc:creator>
  <cp:keywords/>
  <dc:description/>
  <cp:lastModifiedBy>JOSHUA  BEARD</cp:lastModifiedBy>
  <cp:revision>2</cp:revision>
  <cp:lastPrinted>2015-11-09T14:36:00Z</cp:lastPrinted>
  <dcterms:created xsi:type="dcterms:W3CDTF">2018-09-11T12:38:00Z</dcterms:created>
  <dcterms:modified xsi:type="dcterms:W3CDTF">2018-09-11T12:38:00Z</dcterms:modified>
</cp:coreProperties>
</file>